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5C6E3" w14:textId="77777777" w:rsidR="009F0BF6" w:rsidRPr="00F83BEB" w:rsidRDefault="009F0BF6" w:rsidP="009F0BF6">
      <w:pPr>
        <w:tabs>
          <w:tab w:val="decimal" w:pos="2880"/>
        </w:tabs>
        <w:spacing w:after="0" w:line="240" w:lineRule="auto"/>
        <w:jc w:val="center"/>
        <w:rPr>
          <w:rFonts w:ascii="Arial" w:eastAsia="Times New Roman" w:hAnsi="Arial" w:cs="Arial"/>
          <w:sz w:val="24"/>
          <w:szCs w:val="24"/>
          <w:u w:val="single"/>
        </w:rPr>
      </w:pPr>
      <w:r w:rsidRPr="00F83BEB">
        <w:rPr>
          <w:rFonts w:ascii="Arial" w:eastAsia="Times New Roman" w:hAnsi="Arial" w:cs="Arial"/>
          <w:sz w:val="24"/>
          <w:szCs w:val="24"/>
          <w:u w:val="single"/>
        </w:rPr>
        <w:t>St. Anthony – New Brighton</w:t>
      </w:r>
    </w:p>
    <w:p w14:paraId="030BDA8B" w14:textId="77777777" w:rsidR="009F0BF6" w:rsidRPr="00F83BEB" w:rsidRDefault="009F0BF6" w:rsidP="009F0BF6">
      <w:pPr>
        <w:tabs>
          <w:tab w:val="decimal" w:pos="2880"/>
        </w:tabs>
        <w:spacing w:after="0" w:line="240" w:lineRule="auto"/>
        <w:jc w:val="center"/>
        <w:rPr>
          <w:rFonts w:ascii="Arial" w:eastAsia="Times New Roman" w:hAnsi="Arial" w:cs="Arial"/>
          <w:sz w:val="24"/>
          <w:szCs w:val="24"/>
          <w:u w:val="single"/>
        </w:rPr>
      </w:pPr>
      <w:r w:rsidRPr="00F83BEB">
        <w:rPr>
          <w:rFonts w:ascii="Arial" w:eastAsia="Times New Roman" w:hAnsi="Arial" w:cs="Arial"/>
          <w:sz w:val="24"/>
          <w:szCs w:val="24"/>
          <w:u w:val="single"/>
        </w:rPr>
        <w:t>Independent School District 282</w:t>
      </w:r>
    </w:p>
    <w:p w14:paraId="78CBC56F" w14:textId="77777777" w:rsidR="009F0BF6" w:rsidRPr="00F83BEB" w:rsidRDefault="009F0BF6" w:rsidP="009F0BF6">
      <w:pPr>
        <w:tabs>
          <w:tab w:val="decimal" w:pos="2880"/>
        </w:tabs>
        <w:spacing w:after="0" w:line="240" w:lineRule="auto"/>
        <w:jc w:val="center"/>
        <w:rPr>
          <w:rFonts w:ascii="Arial" w:eastAsia="Times New Roman" w:hAnsi="Arial" w:cs="Arial"/>
          <w:sz w:val="24"/>
          <w:szCs w:val="24"/>
          <w:u w:val="single"/>
        </w:rPr>
      </w:pPr>
      <w:r w:rsidRPr="00F83BEB">
        <w:rPr>
          <w:rFonts w:ascii="Arial" w:eastAsia="Times New Roman" w:hAnsi="Arial" w:cs="Arial"/>
          <w:sz w:val="24"/>
          <w:szCs w:val="24"/>
          <w:u w:val="single"/>
        </w:rPr>
        <w:t>3303 33</w:t>
      </w:r>
      <w:r w:rsidRPr="00F83BEB">
        <w:rPr>
          <w:rFonts w:ascii="Arial" w:eastAsia="Times New Roman" w:hAnsi="Arial" w:cs="Arial"/>
          <w:sz w:val="24"/>
          <w:szCs w:val="24"/>
          <w:u w:val="single"/>
          <w:vertAlign w:val="superscript"/>
        </w:rPr>
        <w:t>rd</w:t>
      </w:r>
      <w:r w:rsidRPr="00F83BEB">
        <w:rPr>
          <w:rFonts w:ascii="Arial" w:eastAsia="Times New Roman" w:hAnsi="Arial" w:cs="Arial"/>
          <w:sz w:val="24"/>
          <w:szCs w:val="24"/>
          <w:u w:val="single"/>
        </w:rPr>
        <w:t xml:space="preserve"> Ave NE</w:t>
      </w:r>
    </w:p>
    <w:p w14:paraId="3C622358" w14:textId="77777777" w:rsidR="009F0BF6" w:rsidRPr="00F83BEB" w:rsidRDefault="009F0BF6" w:rsidP="009F0BF6">
      <w:pPr>
        <w:tabs>
          <w:tab w:val="decimal" w:pos="2880"/>
        </w:tabs>
        <w:spacing w:after="0" w:line="240" w:lineRule="auto"/>
        <w:jc w:val="center"/>
        <w:rPr>
          <w:rFonts w:ascii="Arial" w:eastAsia="Times New Roman" w:hAnsi="Arial" w:cs="Arial"/>
          <w:sz w:val="24"/>
          <w:szCs w:val="24"/>
          <w:u w:val="single"/>
        </w:rPr>
      </w:pPr>
      <w:r w:rsidRPr="00F83BEB">
        <w:rPr>
          <w:rFonts w:ascii="Arial" w:eastAsia="Times New Roman" w:hAnsi="Arial" w:cs="Arial"/>
          <w:sz w:val="24"/>
          <w:szCs w:val="24"/>
          <w:u w:val="single"/>
        </w:rPr>
        <w:t>St. Anthony, MN  55418</w:t>
      </w:r>
    </w:p>
    <w:p w14:paraId="1BF2C6A8" w14:textId="77777777" w:rsidR="009F0BF6" w:rsidRPr="00F83BEB" w:rsidRDefault="009F0BF6" w:rsidP="009F0BF6">
      <w:pPr>
        <w:tabs>
          <w:tab w:val="decimal" w:pos="2880"/>
        </w:tabs>
        <w:spacing w:after="0" w:line="240" w:lineRule="auto"/>
        <w:jc w:val="center"/>
        <w:rPr>
          <w:rFonts w:ascii="Arial" w:eastAsia="Times New Roman" w:hAnsi="Arial" w:cs="Arial"/>
          <w:sz w:val="24"/>
          <w:szCs w:val="24"/>
          <w:u w:val="single"/>
        </w:rPr>
      </w:pPr>
    </w:p>
    <w:p w14:paraId="4BBBCCC9" w14:textId="77777777" w:rsidR="009F0BF6" w:rsidRPr="00F83BEB" w:rsidRDefault="009F0BF6" w:rsidP="009F0BF6">
      <w:pPr>
        <w:tabs>
          <w:tab w:val="decimal" w:pos="2880"/>
        </w:tabs>
        <w:spacing w:after="0" w:line="240" w:lineRule="auto"/>
        <w:jc w:val="center"/>
        <w:rPr>
          <w:rFonts w:ascii="Arial" w:eastAsia="Times New Roman" w:hAnsi="Arial" w:cs="Arial"/>
          <w:b/>
          <w:sz w:val="24"/>
          <w:szCs w:val="24"/>
          <w:u w:val="single"/>
        </w:rPr>
      </w:pPr>
      <w:r w:rsidRPr="00F83BEB">
        <w:rPr>
          <w:rFonts w:ascii="Arial" w:eastAsia="Times New Roman" w:hAnsi="Arial" w:cs="Arial"/>
          <w:b/>
          <w:sz w:val="24"/>
          <w:szCs w:val="24"/>
          <w:u w:val="single"/>
        </w:rPr>
        <w:t>REG</w:t>
      </w:r>
      <w:r w:rsidR="00F83BEB" w:rsidRPr="00F83BEB">
        <w:rPr>
          <w:rFonts w:ascii="Arial" w:eastAsia="Times New Roman" w:hAnsi="Arial" w:cs="Arial"/>
          <w:b/>
          <w:sz w:val="24"/>
          <w:szCs w:val="24"/>
          <w:u w:val="single"/>
        </w:rPr>
        <w:t>ULAR MEETING-Tuesday September 21</w:t>
      </w:r>
      <w:r w:rsidRPr="00F83BEB">
        <w:rPr>
          <w:rFonts w:ascii="Arial" w:eastAsia="Times New Roman" w:hAnsi="Arial" w:cs="Arial"/>
          <w:b/>
          <w:sz w:val="24"/>
          <w:szCs w:val="24"/>
          <w:u w:val="single"/>
        </w:rPr>
        <w:t>, 2021</w:t>
      </w:r>
    </w:p>
    <w:p w14:paraId="7EAC05DF" w14:textId="77777777" w:rsidR="009F0BF6" w:rsidRPr="00F83BEB" w:rsidRDefault="009F0BF6" w:rsidP="009F0BF6">
      <w:pPr>
        <w:spacing w:after="0" w:line="240" w:lineRule="auto"/>
        <w:rPr>
          <w:rFonts w:ascii="Arial" w:eastAsia="Times New Roman" w:hAnsi="Arial" w:cs="Arial"/>
          <w:b/>
          <w:u w:val="single"/>
        </w:rPr>
      </w:pPr>
    </w:p>
    <w:p w14:paraId="286A2776" w14:textId="77777777" w:rsidR="009F0BF6" w:rsidRPr="00F83BEB" w:rsidRDefault="009F0BF6" w:rsidP="009F0BF6">
      <w:pPr>
        <w:spacing w:after="0" w:line="240" w:lineRule="auto"/>
        <w:jc w:val="center"/>
        <w:rPr>
          <w:rFonts w:ascii="Arial" w:eastAsia="Times New Roman" w:hAnsi="Arial" w:cs="Arial"/>
          <w:b/>
          <w:u w:val="single"/>
        </w:rPr>
      </w:pPr>
      <w:r w:rsidRPr="00F83BEB">
        <w:rPr>
          <w:rFonts w:ascii="Arial" w:eastAsia="Times New Roman" w:hAnsi="Arial" w:cs="Arial"/>
          <w:b/>
          <w:u w:val="single"/>
        </w:rPr>
        <w:t>MINUTES</w:t>
      </w:r>
    </w:p>
    <w:p w14:paraId="0B789FA1" w14:textId="77777777" w:rsidR="009F0BF6" w:rsidRPr="00F83BEB" w:rsidRDefault="009F0BF6" w:rsidP="009F0BF6">
      <w:pPr>
        <w:spacing w:after="0" w:line="240" w:lineRule="auto"/>
        <w:jc w:val="center"/>
        <w:rPr>
          <w:rFonts w:ascii="Arial" w:eastAsia="Times New Roman" w:hAnsi="Arial" w:cs="Arial"/>
          <w:b/>
          <w:u w:val="single"/>
        </w:rPr>
      </w:pPr>
    </w:p>
    <w:p w14:paraId="2D909B16" w14:textId="77777777" w:rsidR="009F0BF6" w:rsidRPr="00F83BEB" w:rsidRDefault="009F0BF6" w:rsidP="009F0BF6">
      <w:pPr>
        <w:spacing w:after="0" w:line="240" w:lineRule="auto"/>
        <w:jc w:val="center"/>
        <w:rPr>
          <w:rFonts w:ascii="Arial" w:eastAsia="Times New Roman" w:hAnsi="Arial" w:cs="Arial"/>
          <w:b/>
          <w:u w:val="single"/>
        </w:rPr>
      </w:pPr>
    </w:p>
    <w:p w14:paraId="1F9A6C4B" w14:textId="77777777" w:rsidR="009F0BF6" w:rsidRPr="00F83BEB" w:rsidRDefault="009F0BF6" w:rsidP="009F0BF6">
      <w:pPr>
        <w:spacing w:after="0" w:line="240" w:lineRule="auto"/>
        <w:jc w:val="both"/>
        <w:rPr>
          <w:rFonts w:ascii="Arial" w:eastAsia="Times New Roman" w:hAnsi="Arial" w:cs="Arial"/>
        </w:rPr>
      </w:pPr>
      <w:r w:rsidRPr="00F83BEB">
        <w:rPr>
          <w:rFonts w:ascii="Arial" w:eastAsia="Times New Roman" w:hAnsi="Arial" w:cs="Arial"/>
          <w:b/>
          <w:u w:val="single"/>
        </w:rPr>
        <w:t>Members Present</w:t>
      </w:r>
      <w:r w:rsidRPr="00F83BEB">
        <w:rPr>
          <w:rFonts w:ascii="Arial" w:eastAsia="Times New Roman" w:hAnsi="Arial" w:cs="Arial"/>
          <w:b/>
        </w:rPr>
        <w:t>:</w:t>
      </w:r>
      <w:r w:rsidRPr="00F83BEB">
        <w:rPr>
          <w:rFonts w:ascii="Arial" w:eastAsia="Times New Roman" w:hAnsi="Arial" w:cs="Arial"/>
        </w:rPr>
        <w:t xml:space="preserve"> Board Chair </w:t>
      </w:r>
      <w:r w:rsidRPr="00F83BEB">
        <w:rPr>
          <w:rFonts w:ascii="Arial" w:eastAsia="Times New Roman" w:hAnsi="Arial" w:cs="Arial"/>
          <w:u w:val="single"/>
        </w:rPr>
        <w:t>Laura Oksnevad</w:t>
      </w:r>
      <w:r w:rsidRPr="00F83BEB">
        <w:rPr>
          <w:rFonts w:ascii="Arial" w:eastAsia="Times New Roman" w:hAnsi="Arial" w:cs="Arial"/>
        </w:rPr>
        <w:t xml:space="preserve">; Vice Chair Cassandra Palmer;  </w:t>
      </w:r>
    </w:p>
    <w:p w14:paraId="02392FCC" w14:textId="77777777" w:rsidR="009F0BF6" w:rsidRPr="00F83BEB" w:rsidRDefault="009F0BF6" w:rsidP="009F0BF6">
      <w:pPr>
        <w:spacing w:after="0" w:line="240" w:lineRule="auto"/>
        <w:jc w:val="both"/>
        <w:rPr>
          <w:rFonts w:ascii="Arial" w:eastAsia="Times New Roman" w:hAnsi="Arial" w:cs="Arial"/>
        </w:rPr>
      </w:pPr>
      <w:r w:rsidRPr="00F83BEB">
        <w:rPr>
          <w:rFonts w:ascii="Arial" w:eastAsia="Times New Roman" w:hAnsi="Arial" w:cs="Arial"/>
        </w:rPr>
        <w:t xml:space="preserve">Clerk </w:t>
      </w:r>
      <w:r w:rsidRPr="00F83BEB">
        <w:rPr>
          <w:rFonts w:ascii="Arial" w:eastAsia="Times New Roman" w:hAnsi="Arial" w:cs="Arial"/>
          <w:u w:val="single"/>
        </w:rPr>
        <w:t>Ben Phillip;</w:t>
      </w:r>
      <w:r w:rsidRPr="00F83BEB">
        <w:rPr>
          <w:rFonts w:ascii="Arial" w:eastAsia="Times New Roman" w:hAnsi="Arial" w:cs="Arial"/>
        </w:rPr>
        <w:t xml:space="preserve"> Treasurer </w:t>
      </w:r>
      <w:r w:rsidRPr="00F83BEB">
        <w:rPr>
          <w:rFonts w:ascii="Arial" w:eastAsia="Times New Roman" w:hAnsi="Arial" w:cs="Arial"/>
          <w:u w:val="single"/>
        </w:rPr>
        <w:t>Lynne Penke Valdes</w:t>
      </w:r>
      <w:r w:rsidR="00270A1B" w:rsidRPr="00F83BEB">
        <w:rPr>
          <w:rFonts w:ascii="Arial" w:eastAsia="Times New Roman" w:hAnsi="Arial" w:cs="Arial"/>
          <w:u w:val="single"/>
        </w:rPr>
        <w:t xml:space="preserve">; </w:t>
      </w:r>
      <w:r w:rsidR="00270A1B" w:rsidRPr="00F83BEB">
        <w:rPr>
          <w:rFonts w:ascii="Arial" w:eastAsia="Times New Roman" w:hAnsi="Arial" w:cs="Arial"/>
        </w:rPr>
        <w:t>and</w:t>
      </w:r>
      <w:r w:rsidRPr="00F83BEB">
        <w:rPr>
          <w:rFonts w:ascii="Arial" w:eastAsia="Times New Roman" w:hAnsi="Arial" w:cs="Arial"/>
        </w:rPr>
        <w:t xml:space="preserve"> Director </w:t>
      </w:r>
      <w:r w:rsidRPr="00F83BEB">
        <w:rPr>
          <w:rFonts w:ascii="Arial" w:eastAsia="Times New Roman" w:hAnsi="Arial" w:cs="Arial"/>
          <w:u w:val="single"/>
        </w:rPr>
        <w:t>Barry Kinsey</w:t>
      </w:r>
      <w:r w:rsidRPr="00F83BEB">
        <w:rPr>
          <w:rFonts w:ascii="Arial" w:eastAsia="Times New Roman" w:hAnsi="Arial" w:cs="Arial"/>
        </w:rPr>
        <w:t xml:space="preserve"> </w:t>
      </w:r>
    </w:p>
    <w:p w14:paraId="66EB6193" w14:textId="77777777" w:rsidR="00F83BEB" w:rsidRPr="00F83BEB" w:rsidRDefault="00F83BEB" w:rsidP="009F0BF6">
      <w:pPr>
        <w:spacing w:after="0" w:line="240" w:lineRule="auto"/>
        <w:jc w:val="both"/>
        <w:rPr>
          <w:rFonts w:ascii="Arial" w:eastAsia="Times New Roman" w:hAnsi="Arial" w:cs="Arial"/>
        </w:rPr>
      </w:pPr>
    </w:p>
    <w:p w14:paraId="6F0B34A5" w14:textId="77777777" w:rsidR="00F83BEB" w:rsidRPr="00F83BEB" w:rsidRDefault="00F83BEB" w:rsidP="009F0BF6">
      <w:pPr>
        <w:spacing w:after="0" w:line="240" w:lineRule="auto"/>
        <w:jc w:val="both"/>
        <w:rPr>
          <w:rFonts w:ascii="Arial" w:eastAsia="Times New Roman" w:hAnsi="Arial" w:cs="Arial"/>
          <w:u w:val="single"/>
        </w:rPr>
      </w:pPr>
      <w:r w:rsidRPr="00F83BEB">
        <w:rPr>
          <w:rFonts w:ascii="Arial" w:eastAsia="Times New Roman" w:hAnsi="Arial" w:cs="Arial"/>
          <w:b/>
          <w:u w:val="single"/>
        </w:rPr>
        <w:t>Absent:</w:t>
      </w:r>
      <w:r w:rsidRPr="00F83BEB">
        <w:rPr>
          <w:rFonts w:ascii="Arial" w:eastAsia="Times New Roman" w:hAnsi="Arial" w:cs="Arial"/>
        </w:rPr>
        <w:t xml:space="preserve"> Director </w:t>
      </w:r>
      <w:r w:rsidRPr="00F83BEB">
        <w:rPr>
          <w:rFonts w:ascii="Arial" w:eastAsia="Times New Roman" w:hAnsi="Arial" w:cs="Arial"/>
          <w:u w:val="single"/>
        </w:rPr>
        <w:t>Leah Slye;</w:t>
      </w:r>
    </w:p>
    <w:p w14:paraId="1BEF9288" w14:textId="77777777" w:rsidR="009F0BF6" w:rsidRPr="009F0BF6" w:rsidRDefault="009F0BF6" w:rsidP="009F0BF6">
      <w:pPr>
        <w:spacing w:after="0" w:line="240" w:lineRule="auto"/>
        <w:jc w:val="both"/>
        <w:rPr>
          <w:rFonts w:ascii="Arial" w:eastAsia="Times New Roman" w:hAnsi="Arial" w:cs="Arial"/>
          <w:highlight w:val="yellow"/>
        </w:rPr>
      </w:pPr>
    </w:p>
    <w:p w14:paraId="50D53728" w14:textId="77777777" w:rsidR="009F0BF6" w:rsidRPr="00F83BEB" w:rsidRDefault="009F0BF6" w:rsidP="009F0BF6">
      <w:pPr>
        <w:spacing w:after="0" w:line="240" w:lineRule="auto"/>
        <w:jc w:val="both"/>
        <w:rPr>
          <w:rFonts w:ascii="Arial" w:eastAsia="Times New Roman" w:hAnsi="Arial" w:cs="Arial"/>
        </w:rPr>
      </w:pPr>
      <w:r w:rsidRPr="00F83BEB">
        <w:rPr>
          <w:rFonts w:ascii="Arial" w:eastAsia="Times New Roman" w:hAnsi="Arial" w:cs="Arial"/>
          <w:b/>
          <w:u w:val="single"/>
        </w:rPr>
        <w:t>Staff Present</w:t>
      </w:r>
      <w:r w:rsidRPr="00F83BEB">
        <w:rPr>
          <w:rFonts w:ascii="Arial" w:eastAsia="Times New Roman" w:hAnsi="Arial" w:cs="Arial"/>
          <w:b/>
        </w:rPr>
        <w:t>:</w:t>
      </w:r>
      <w:r w:rsidRPr="00F83BEB">
        <w:rPr>
          <w:rFonts w:ascii="Arial" w:eastAsia="Times New Roman" w:hAnsi="Arial" w:cs="Arial"/>
        </w:rPr>
        <w:t xml:space="preserve"> Superintendent </w:t>
      </w:r>
      <w:r w:rsidRPr="00F83BEB">
        <w:rPr>
          <w:rFonts w:ascii="Arial" w:eastAsia="Times New Roman" w:hAnsi="Arial" w:cs="Arial"/>
          <w:u w:val="single"/>
        </w:rPr>
        <w:t>Dr. Renee Corneille</w:t>
      </w:r>
      <w:r w:rsidR="00F83BEB" w:rsidRPr="00F83BEB">
        <w:rPr>
          <w:rFonts w:ascii="Arial" w:eastAsia="Times New Roman" w:hAnsi="Arial" w:cs="Arial"/>
        </w:rPr>
        <w:t xml:space="preserve">; Director of Operations and Finance </w:t>
      </w:r>
      <w:r w:rsidR="00F83BEB" w:rsidRPr="00F83BEB">
        <w:rPr>
          <w:rFonts w:ascii="Arial" w:eastAsia="Times New Roman" w:hAnsi="Arial" w:cs="Arial"/>
          <w:u w:val="single"/>
        </w:rPr>
        <w:t xml:space="preserve">Phan Tu; </w:t>
      </w:r>
      <w:r w:rsidR="00F83BEB" w:rsidRPr="00F83BEB">
        <w:rPr>
          <w:rFonts w:ascii="Arial" w:eastAsia="Times New Roman" w:hAnsi="Arial" w:cs="Arial"/>
        </w:rPr>
        <w:t>and Director of Communications and Community Services</w:t>
      </w:r>
      <w:r w:rsidR="00F83BEB" w:rsidRPr="00F83BEB">
        <w:rPr>
          <w:rFonts w:ascii="Arial" w:eastAsia="Times New Roman" w:hAnsi="Arial" w:cs="Arial"/>
          <w:u w:val="single"/>
        </w:rPr>
        <w:t xml:space="preserve"> Wendy Webster </w:t>
      </w:r>
    </w:p>
    <w:p w14:paraId="1EB1EBE0" w14:textId="77777777" w:rsidR="009F0BF6" w:rsidRPr="009F0BF6" w:rsidRDefault="009F0BF6" w:rsidP="009F0BF6">
      <w:pPr>
        <w:spacing w:after="0" w:line="240" w:lineRule="auto"/>
        <w:jc w:val="both"/>
        <w:rPr>
          <w:rFonts w:ascii="Arial" w:eastAsia="Times New Roman" w:hAnsi="Arial" w:cs="Arial"/>
          <w:highlight w:val="yellow"/>
        </w:rPr>
      </w:pPr>
    </w:p>
    <w:p w14:paraId="2AB2AAE5" w14:textId="77777777" w:rsidR="009F0BF6" w:rsidRPr="009F0BF6" w:rsidRDefault="009F0BF6" w:rsidP="009F0BF6">
      <w:pPr>
        <w:spacing w:after="0" w:line="240" w:lineRule="auto"/>
        <w:jc w:val="both"/>
        <w:rPr>
          <w:rFonts w:ascii="Arial" w:eastAsia="Times New Roman" w:hAnsi="Arial" w:cs="Arial"/>
          <w:b/>
          <w:highlight w:val="yellow"/>
          <w:u w:val="single"/>
        </w:rPr>
      </w:pPr>
    </w:p>
    <w:p w14:paraId="2352E7B6" w14:textId="77777777" w:rsidR="009F0BF6" w:rsidRPr="00AE3D8B" w:rsidRDefault="009F0BF6" w:rsidP="009F0BF6">
      <w:pPr>
        <w:spacing w:after="0" w:line="240" w:lineRule="auto"/>
        <w:jc w:val="both"/>
        <w:rPr>
          <w:rFonts w:ascii="Arial" w:eastAsia="Times New Roman" w:hAnsi="Arial" w:cs="Arial"/>
        </w:rPr>
      </w:pPr>
      <w:r w:rsidRPr="00AE3D8B">
        <w:rPr>
          <w:rFonts w:ascii="Arial" w:eastAsia="Times New Roman" w:hAnsi="Arial" w:cs="Arial"/>
        </w:rPr>
        <w:t xml:space="preserve">The Regular Meeting was </w:t>
      </w:r>
      <w:r w:rsidR="00AE3D8B" w:rsidRPr="00AE3D8B">
        <w:rPr>
          <w:rFonts w:ascii="Arial" w:eastAsia="Times New Roman" w:hAnsi="Arial" w:cs="Arial"/>
        </w:rPr>
        <w:t>called to order at 7:00</w:t>
      </w:r>
      <w:r w:rsidRPr="00AE3D8B">
        <w:rPr>
          <w:rFonts w:ascii="Arial" w:eastAsia="Times New Roman" w:hAnsi="Arial" w:cs="Arial"/>
        </w:rPr>
        <w:t xml:space="preserve"> p.m. by Board Chair, Laura Oksnevad.</w:t>
      </w:r>
    </w:p>
    <w:p w14:paraId="3E9006C3" w14:textId="77777777" w:rsidR="009F0BF6" w:rsidRPr="00AE3D8B" w:rsidRDefault="009F0BF6" w:rsidP="009F0BF6">
      <w:pPr>
        <w:spacing w:after="0" w:line="240" w:lineRule="auto"/>
        <w:jc w:val="both"/>
        <w:rPr>
          <w:rFonts w:ascii="Arial" w:eastAsia="Times New Roman" w:hAnsi="Arial" w:cs="Arial"/>
        </w:rPr>
      </w:pPr>
    </w:p>
    <w:p w14:paraId="366031EB" w14:textId="77777777" w:rsidR="009F0BF6" w:rsidRPr="009F0BF6" w:rsidRDefault="009F0BF6" w:rsidP="009F0BF6">
      <w:pPr>
        <w:spacing w:after="0" w:line="240" w:lineRule="auto"/>
        <w:jc w:val="both"/>
        <w:rPr>
          <w:rFonts w:ascii="Arial" w:eastAsia="Times New Roman" w:hAnsi="Arial" w:cs="Arial"/>
          <w:highlight w:val="yellow"/>
        </w:rPr>
      </w:pPr>
    </w:p>
    <w:p w14:paraId="2367DE5D" w14:textId="77777777" w:rsidR="009F0BF6" w:rsidRPr="00AE3D8B" w:rsidRDefault="009F0BF6" w:rsidP="009F0BF6">
      <w:pPr>
        <w:spacing w:after="0" w:line="240" w:lineRule="auto"/>
        <w:jc w:val="center"/>
        <w:rPr>
          <w:rFonts w:ascii="Arial" w:eastAsia="Times New Roman" w:hAnsi="Arial" w:cs="Arial"/>
          <w:b/>
          <w:u w:val="single"/>
        </w:rPr>
      </w:pPr>
      <w:r w:rsidRPr="00AE3D8B">
        <w:rPr>
          <w:rFonts w:ascii="Arial" w:eastAsia="Times New Roman" w:hAnsi="Arial" w:cs="Arial"/>
          <w:b/>
        </w:rPr>
        <w:t xml:space="preserve">      </w:t>
      </w:r>
      <w:r w:rsidRPr="00AE3D8B">
        <w:rPr>
          <w:rFonts w:ascii="Arial" w:eastAsia="Times New Roman" w:hAnsi="Arial" w:cs="Arial"/>
          <w:b/>
          <w:u w:val="single"/>
        </w:rPr>
        <w:t xml:space="preserve"> APPROVAL OF THE AGENDA</w:t>
      </w:r>
    </w:p>
    <w:p w14:paraId="62CA4F07" w14:textId="77777777" w:rsidR="009F0BF6" w:rsidRPr="00AE3D8B" w:rsidRDefault="009F0BF6" w:rsidP="009F0BF6">
      <w:pPr>
        <w:spacing w:after="0" w:line="240" w:lineRule="auto"/>
        <w:jc w:val="center"/>
        <w:rPr>
          <w:rFonts w:ascii="Arial" w:eastAsia="Times New Roman" w:hAnsi="Arial" w:cs="Arial"/>
          <w:b/>
          <w:u w:val="single"/>
        </w:rPr>
      </w:pPr>
    </w:p>
    <w:p w14:paraId="0646B70F" w14:textId="77777777" w:rsidR="009F0BF6" w:rsidRPr="00AE3D8B" w:rsidRDefault="009F0BF6" w:rsidP="009F0BF6">
      <w:pPr>
        <w:spacing w:after="0" w:line="240" w:lineRule="auto"/>
        <w:rPr>
          <w:rFonts w:ascii="Arial" w:eastAsia="Times New Roman" w:hAnsi="Arial" w:cs="Arial"/>
          <w:b/>
          <w:u w:val="single"/>
        </w:rPr>
      </w:pPr>
      <w:r w:rsidRPr="00AE3D8B">
        <w:rPr>
          <w:rFonts w:ascii="Arial" w:eastAsia="Times New Roman" w:hAnsi="Arial" w:cs="Arial"/>
          <w:b/>
        </w:rPr>
        <w:t>A motion was made by Ben Phillip an</w:t>
      </w:r>
      <w:r w:rsidR="00AE3D8B" w:rsidRPr="00AE3D8B">
        <w:rPr>
          <w:rFonts w:ascii="Arial" w:eastAsia="Times New Roman" w:hAnsi="Arial" w:cs="Arial"/>
          <w:b/>
        </w:rPr>
        <w:t>d seconded by Barry Kinsey</w:t>
      </w:r>
      <w:r w:rsidRPr="00AE3D8B">
        <w:rPr>
          <w:rFonts w:ascii="Arial" w:eastAsia="Times New Roman" w:hAnsi="Arial" w:cs="Arial"/>
          <w:b/>
        </w:rPr>
        <w:t xml:space="preserve"> to approve the </w:t>
      </w:r>
      <w:r w:rsidR="00AE3D8B" w:rsidRPr="00AE3D8B">
        <w:rPr>
          <w:rFonts w:ascii="Arial" w:eastAsia="Times New Roman" w:hAnsi="Arial" w:cs="Arial"/>
          <w:b/>
        </w:rPr>
        <w:t>September 21</w:t>
      </w:r>
      <w:r w:rsidRPr="00AE3D8B">
        <w:rPr>
          <w:rFonts w:ascii="Arial" w:eastAsia="Times New Roman" w:hAnsi="Arial" w:cs="Arial"/>
          <w:b/>
        </w:rPr>
        <w:t xml:space="preserve">, 2021 Regular Meeting </w:t>
      </w:r>
      <w:r w:rsidR="00AE3D8B" w:rsidRPr="00AE3D8B">
        <w:rPr>
          <w:rFonts w:ascii="Arial" w:eastAsia="Times New Roman" w:hAnsi="Arial" w:cs="Arial"/>
          <w:b/>
        </w:rPr>
        <w:t xml:space="preserve">and Work Session </w:t>
      </w:r>
      <w:r w:rsidRPr="00AE3D8B">
        <w:rPr>
          <w:rFonts w:ascii="Arial" w:eastAsia="Times New Roman" w:hAnsi="Arial" w:cs="Arial"/>
          <w:b/>
        </w:rPr>
        <w:t xml:space="preserve">agenda, as presented.  </w:t>
      </w:r>
      <w:r w:rsidR="00AE3D8B" w:rsidRPr="00AE3D8B">
        <w:rPr>
          <w:rFonts w:ascii="Arial" w:eastAsia="Times New Roman" w:hAnsi="Arial" w:cs="Arial"/>
          <w:b/>
          <w:u w:val="single"/>
        </w:rPr>
        <w:t>With a roll call vote, the motion carries 5</w:t>
      </w:r>
      <w:r w:rsidRPr="00AE3D8B">
        <w:rPr>
          <w:rFonts w:ascii="Arial" w:eastAsia="Times New Roman" w:hAnsi="Arial" w:cs="Arial"/>
          <w:b/>
          <w:u w:val="single"/>
        </w:rPr>
        <w:t>-0.</w:t>
      </w:r>
    </w:p>
    <w:p w14:paraId="61E9630F" w14:textId="77777777" w:rsidR="009F0BF6" w:rsidRPr="009F0BF6" w:rsidRDefault="009F0BF6" w:rsidP="009F0BF6">
      <w:pPr>
        <w:spacing w:after="0" w:line="240" w:lineRule="auto"/>
        <w:rPr>
          <w:rFonts w:ascii="Arial" w:eastAsia="Times New Roman" w:hAnsi="Arial" w:cs="Arial"/>
          <w:b/>
          <w:highlight w:val="yellow"/>
          <w:u w:val="single"/>
        </w:rPr>
      </w:pPr>
    </w:p>
    <w:p w14:paraId="518A2185" w14:textId="77777777" w:rsidR="009F0BF6" w:rsidRPr="009F0BF6" w:rsidRDefault="009F0BF6" w:rsidP="009F0BF6">
      <w:pPr>
        <w:spacing w:after="0" w:line="240" w:lineRule="auto"/>
        <w:rPr>
          <w:rFonts w:ascii="Arial" w:eastAsia="Times New Roman" w:hAnsi="Arial" w:cs="Arial"/>
          <w:b/>
          <w:highlight w:val="yellow"/>
        </w:rPr>
      </w:pPr>
    </w:p>
    <w:p w14:paraId="3B34DACF" w14:textId="77777777" w:rsidR="009F0BF6" w:rsidRPr="00047ECE" w:rsidRDefault="009F0BF6" w:rsidP="009F0BF6">
      <w:pPr>
        <w:spacing w:after="0" w:line="240" w:lineRule="auto"/>
        <w:jc w:val="center"/>
        <w:rPr>
          <w:rFonts w:ascii="Arial" w:eastAsia="Times New Roman" w:hAnsi="Arial" w:cs="Arial"/>
          <w:b/>
          <w:u w:val="single"/>
        </w:rPr>
      </w:pPr>
      <w:r w:rsidRPr="00047ECE">
        <w:rPr>
          <w:rFonts w:ascii="Arial" w:eastAsia="Times New Roman" w:hAnsi="Arial" w:cs="Arial"/>
          <w:b/>
          <w:u w:val="single"/>
        </w:rPr>
        <w:t>APPROVAL OF MINUTES</w:t>
      </w:r>
    </w:p>
    <w:p w14:paraId="75BB1BD3" w14:textId="77777777" w:rsidR="009F0BF6" w:rsidRPr="00047ECE" w:rsidRDefault="009F0BF6" w:rsidP="009F0BF6">
      <w:pPr>
        <w:spacing w:after="0" w:line="240" w:lineRule="auto"/>
        <w:jc w:val="both"/>
        <w:rPr>
          <w:rFonts w:ascii="Arial" w:eastAsia="Times New Roman" w:hAnsi="Arial" w:cs="Arial"/>
          <w:sz w:val="16"/>
          <w:szCs w:val="16"/>
        </w:rPr>
      </w:pPr>
    </w:p>
    <w:p w14:paraId="26276BAF" w14:textId="77777777" w:rsidR="00047ECE" w:rsidRPr="00AE3D8B" w:rsidRDefault="00AE3D8B" w:rsidP="00047ECE">
      <w:pPr>
        <w:spacing w:after="0" w:line="240" w:lineRule="auto"/>
        <w:rPr>
          <w:rFonts w:ascii="Arial" w:eastAsia="Times New Roman" w:hAnsi="Arial" w:cs="Arial"/>
          <w:b/>
          <w:u w:val="single"/>
        </w:rPr>
      </w:pPr>
      <w:r w:rsidRPr="00047ECE">
        <w:rPr>
          <w:rFonts w:ascii="Arial" w:eastAsia="Times New Roman" w:hAnsi="Arial" w:cs="Arial"/>
          <w:b/>
        </w:rPr>
        <w:t>A motion was made by Cassandra Palmer</w:t>
      </w:r>
      <w:r w:rsidR="009F0BF6" w:rsidRPr="00047ECE">
        <w:rPr>
          <w:rFonts w:ascii="Arial" w:eastAsia="Times New Roman" w:hAnsi="Arial" w:cs="Arial"/>
          <w:b/>
        </w:rPr>
        <w:t xml:space="preserve"> an</w:t>
      </w:r>
      <w:r w:rsidRPr="00047ECE">
        <w:rPr>
          <w:rFonts w:ascii="Arial" w:eastAsia="Times New Roman" w:hAnsi="Arial" w:cs="Arial"/>
          <w:b/>
        </w:rPr>
        <w:t xml:space="preserve">d seconded by Lynne Penke Valdes </w:t>
      </w:r>
      <w:r w:rsidR="009F0BF6" w:rsidRPr="00047ECE">
        <w:rPr>
          <w:rFonts w:ascii="Arial" w:eastAsia="Times New Roman" w:hAnsi="Arial" w:cs="Arial"/>
          <w:b/>
        </w:rPr>
        <w:t xml:space="preserve">to approve the </w:t>
      </w:r>
      <w:r w:rsidRPr="00047ECE">
        <w:rPr>
          <w:rFonts w:ascii="Arial" w:eastAsia="Times New Roman" w:hAnsi="Arial" w:cs="Arial"/>
          <w:b/>
        </w:rPr>
        <w:t>Minutes from the September 7</w:t>
      </w:r>
      <w:r w:rsidR="009F0BF6" w:rsidRPr="00047ECE">
        <w:rPr>
          <w:rFonts w:ascii="Arial" w:eastAsia="Times New Roman" w:hAnsi="Arial" w:cs="Arial"/>
          <w:b/>
        </w:rPr>
        <w:t xml:space="preserve">, 2021 Regular Meeting, as presented.  </w:t>
      </w:r>
      <w:r w:rsidR="00047ECE" w:rsidRPr="00AE3D8B">
        <w:rPr>
          <w:rFonts w:ascii="Arial" w:eastAsia="Times New Roman" w:hAnsi="Arial" w:cs="Arial"/>
          <w:b/>
          <w:u w:val="single"/>
        </w:rPr>
        <w:t>With a roll call vote, the motion carries 5-0.</w:t>
      </w:r>
    </w:p>
    <w:p w14:paraId="515AE021" w14:textId="77777777" w:rsidR="009F0BF6" w:rsidRDefault="009F0BF6" w:rsidP="009F0BF6">
      <w:pPr>
        <w:spacing w:after="0" w:line="240" w:lineRule="auto"/>
        <w:rPr>
          <w:rFonts w:ascii="Arial" w:eastAsia="Times New Roman" w:hAnsi="Arial" w:cs="Arial"/>
          <w:b/>
          <w:highlight w:val="yellow"/>
          <w:u w:val="single"/>
        </w:rPr>
      </w:pPr>
    </w:p>
    <w:p w14:paraId="26553DBD" w14:textId="77777777" w:rsidR="00047ECE" w:rsidRPr="009F0BF6" w:rsidRDefault="00047ECE" w:rsidP="009F0BF6">
      <w:pPr>
        <w:spacing w:after="0" w:line="240" w:lineRule="auto"/>
        <w:rPr>
          <w:rFonts w:ascii="Arial" w:eastAsia="Times New Roman" w:hAnsi="Arial" w:cs="Arial"/>
          <w:b/>
          <w:highlight w:val="yellow"/>
          <w:u w:val="single"/>
        </w:rPr>
      </w:pPr>
    </w:p>
    <w:p w14:paraId="2F2E36C8" w14:textId="77777777" w:rsidR="009F0BF6" w:rsidRPr="00047ECE" w:rsidRDefault="009F0BF6" w:rsidP="009F0BF6">
      <w:pPr>
        <w:spacing w:after="0" w:line="240" w:lineRule="auto"/>
        <w:jc w:val="center"/>
        <w:rPr>
          <w:rFonts w:ascii="Arial" w:eastAsia="Times New Roman" w:hAnsi="Arial" w:cs="Arial"/>
          <w:b/>
          <w:u w:val="single"/>
        </w:rPr>
      </w:pPr>
      <w:r w:rsidRPr="00047ECE">
        <w:rPr>
          <w:rFonts w:ascii="Arial" w:eastAsia="Times New Roman" w:hAnsi="Arial" w:cs="Arial"/>
          <w:b/>
          <w:u w:val="single"/>
        </w:rPr>
        <w:t>APPROVAL OF CONSENT AGENDA</w:t>
      </w:r>
    </w:p>
    <w:p w14:paraId="1AF85633" w14:textId="77777777" w:rsidR="009F0BF6" w:rsidRPr="00047ECE" w:rsidRDefault="009F0BF6" w:rsidP="009F0BF6">
      <w:pPr>
        <w:spacing w:after="0" w:line="240" w:lineRule="auto"/>
        <w:jc w:val="both"/>
        <w:rPr>
          <w:rFonts w:ascii="Arial" w:eastAsia="Times New Roman" w:hAnsi="Arial" w:cs="Arial"/>
          <w:sz w:val="16"/>
          <w:szCs w:val="16"/>
        </w:rPr>
      </w:pPr>
    </w:p>
    <w:p w14:paraId="440F9734" w14:textId="77777777" w:rsidR="00047ECE" w:rsidRPr="00AE3D8B" w:rsidRDefault="009F0BF6" w:rsidP="00047ECE">
      <w:pPr>
        <w:spacing w:after="0" w:line="240" w:lineRule="auto"/>
        <w:rPr>
          <w:rFonts w:ascii="Arial" w:eastAsia="Times New Roman" w:hAnsi="Arial" w:cs="Arial"/>
          <w:b/>
          <w:u w:val="single"/>
        </w:rPr>
      </w:pPr>
      <w:r w:rsidRPr="00047ECE">
        <w:rPr>
          <w:rFonts w:ascii="Arial" w:eastAsia="Times New Roman" w:hAnsi="Arial" w:cs="Arial"/>
          <w:b/>
        </w:rPr>
        <w:t>A mot</w:t>
      </w:r>
      <w:r w:rsidR="00047ECE" w:rsidRPr="00047ECE">
        <w:rPr>
          <w:rFonts w:ascii="Arial" w:eastAsia="Times New Roman" w:hAnsi="Arial" w:cs="Arial"/>
          <w:b/>
        </w:rPr>
        <w:t>ion was made by Ben Phillip</w:t>
      </w:r>
      <w:r w:rsidRPr="00047ECE">
        <w:rPr>
          <w:rFonts w:ascii="Arial" w:eastAsia="Times New Roman" w:hAnsi="Arial" w:cs="Arial"/>
          <w:b/>
        </w:rPr>
        <w:t xml:space="preserve"> and seconded by Cassandra P</w:t>
      </w:r>
      <w:r w:rsidR="00047ECE" w:rsidRPr="00047ECE">
        <w:rPr>
          <w:rFonts w:ascii="Arial" w:eastAsia="Times New Roman" w:hAnsi="Arial" w:cs="Arial"/>
          <w:b/>
        </w:rPr>
        <w:t>almer to approve the September 21</w:t>
      </w:r>
      <w:r w:rsidRPr="00047ECE">
        <w:rPr>
          <w:rFonts w:ascii="Arial" w:eastAsia="Times New Roman" w:hAnsi="Arial" w:cs="Arial"/>
          <w:b/>
        </w:rPr>
        <w:t xml:space="preserve">, 2021 Consent Agenda, as presented.  </w:t>
      </w:r>
      <w:r w:rsidR="00047ECE" w:rsidRPr="00047ECE">
        <w:rPr>
          <w:rFonts w:ascii="Arial" w:eastAsia="Times New Roman" w:hAnsi="Arial" w:cs="Arial"/>
          <w:b/>
          <w:u w:val="single"/>
        </w:rPr>
        <w:t xml:space="preserve"> With a roll call vote, the motion carries 5-0.</w:t>
      </w:r>
    </w:p>
    <w:p w14:paraId="252873F8" w14:textId="77777777" w:rsidR="009F0BF6" w:rsidRPr="009F0BF6" w:rsidRDefault="009F0BF6" w:rsidP="009F0BF6">
      <w:pPr>
        <w:spacing w:after="0" w:line="240" w:lineRule="auto"/>
        <w:rPr>
          <w:rFonts w:ascii="Arial" w:eastAsia="Times New Roman" w:hAnsi="Arial" w:cs="Arial"/>
          <w:b/>
          <w:highlight w:val="yellow"/>
          <w:u w:val="single"/>
        </w:rPr>
      </w:pPr>
    </w:p>
    <w:p w14:paraId="1BF5AEEA" w14:textId="77777777" w:rsidR="009F0BF6" w:rsidRPr="00C33FA8" w:rsidRDefault="009F0BF6" w:rsidP="009F0BF6">
      <w:pPr>
        <w:spacing w:after="0" w:line="240" w:lineRule="auto"/>
        <w:jc w:val="center"/>
        <w:rPr>
          <w:rFonts w:ascii="Arial" w:eastAsia="Times New Roman" w:hAnsi="Arial" w:cs="Arial"/>
          <w:b/>
          <w:u w:val="single"/>
        </w:rPr>
      </w:pPr>
      <w:r w:rsidRPr="00C33FA8">
        <w:rPr>
          <w:rFonts w:ascii="Arial" w:eastAsia="Times New Roman" w:hAnsi="Arial" w:cs="Arial"/>
          <w:b/>
          <w:u w:val="single"/>
        </w:rPr>
        <w:t>ACTION</w:t>
      </w:r>
    </w:p>
    <w:p w14:paraId="3B43F4DD" w14:textId="77777777" w:rsidR="009F0BF6" w:rsidRPr="00C33FA8" w:rsidRDefault="009F0BF6" w:rsidP="009F0BF6">
      <w:pPr>
        <w:spacing w:after="0" w:line="240" w:lineRule="auto"/>
        <w:jc w:val="center"/>
        <w:rPr>
          <w:rFonts w:ascii="Arial" w:eastAsia="Times New Roman" w:hAnsi="Arial" w:cs="Arial"/>
          <w:b/>
          <w:u w:val="single"/>
        </w:rPr>
      </w:pPr>
    </w:p>
    <w:p w14:paraId="3915A26B" w14:textId="77777777" w:rsidR="009F0BF6" w:rsidRPr="00C33FA8" w:rsidRDefault="00047ECE" w:rsidP="009F0BF6">
      <w:pPr>
        <w:numPr>
          <w:ilvl w:val="0"/>
          <w:numId w:val="1"/>
        </w:numPr>
        <w:spacing w:after="0" w:line="240" w:lineRule="auto"/>
        <w:contextualSpacing/>
        <w:rPr>
          <w:rFonts w:ascii="Arial" w:eastAsia="Times New Roman" w:hAnsi="Arial" w:cs="Arial"/>
          <w:b/>
          <w:u w:val="single"/>
        </w:rPr>
      </w:pPr>
      <w:r w:rsidRPr="00C33FA8">
        <w:rPr>
          <w:rFonts w:ascii="Arial" w:eastAsia="Times New Roman" w:hAnsi="Arial" w:cs="Arial"/>
          <w:b/>
          <w:u w:val="single"/>
        </w:rPr>
        <w:t xml:space="preserve">Proposed 2021 Pay 2022 Levey Certification </w:t>
      </w:r>
    </w:p>
    <w:p w14:paraId="0E04BE70" w14:textId="77777777" w:rsidR="009F0BF6" w:rsidRDefault="009F0BF6" w:rsidP="009F0BF6">
      <w:pPr>
        <w:spacing w:after="0" w:line="240" w:lineRule="auto"/>
        <w:contextualSpacing/>
        <w:rPr>
          <w:rFonts w:ascii="Arial" w:eastAsia="Times New Roman" w:hAnsi="Arial" w:cs="Arial"/>
          <w:b/>
          <w:u w:val="single"/>
        </w:rPr>
      </w:pPr>
    </w:p>
    <w:p w14:paraId="670A80D0" w14:textId="77777777" w:rsidR="009F0BF6" w:rsidRPr="00C33FA8" w:rsidRDefault="00C33FA8" w:rsidP="00C33FA8">
      <w:pPr>
        <w:shd w:val="clear" w:color="auto" w:fill="FFFFFF"/>
        <w:rPr>
          <w:rFonts w:ascii="Arial" w:hAnsi="Arial" w:cs="Arial"/>
          <w:color w:val="222222"/>
        </w:rPr>
      </w:pPr>
      <w:r>
        <w:rPr>
          <w:rFonts w:ascii="Arial" w:hAnsi="Arial" w:cs="Arial"/>
          <w:color w:val="202124"/>
          <w:sz w:val="21"/>
          <w:szCs w:val="21"/>
        </w:rPr>
        <w:t xml:space="preserve">Minnesota school districts must submit a school board approved proposed levy to the county by September 30, 2021.  </w:t>
      </w:r>
      <w:r>
        <w:rPr>
          <w:rFonts w:ascii="Arial" w:hAnsi="Arial" w:cs="Arial"/>
          <w:color w:val="222222"/>
        </w:rPr>
        <w:t>Certi</w:t>
      </w:r>
      <w:r w:rsidR="005131B4">
        <w:rPr>
          <w:rFonts w:ascii="Arial" w:hAnsi="Arial" w:cs="Arial"/>
          <w:color w:val="222222"/>
        </w:rPr>
        <w:t>fying the proposed levy at the maximum</w:t>
      </w:r>
      <w:r>
        <w:rPr>
          <w:rFonts w:ascii="Arial" w:hAnsi="Arial" w:cs="Arial"/>
          <w:color w:val="222222"/>
        </w:rPr>
        <w:t xml:space="preserve"> level allows for any corrections/changes in the levy totals between now and December’s final certification to be </w:t>
      </w:r>
      <w:r>
        <w:rPr>
          <w:rFonts w:ascii="Arial" w:hAnsi="Arial" w:cs="Arial"/>
          <w:color w:val="222222"/>
        </w:rPr>
        <w:lastRenderedPageBreak/>
        <w:t xml:space="preserve">made without recertification.  The final levy certification in December will require a specific dollar amount.   </w:t>
      </w:r>
    </w:p>
    <w:p w14:paraId="18FC9943" w14:textId="77777777" w:rsidR="009F0BF6" w:rsidRPr="00C33FA8" w:rsidRDefault="009F0BF6" w:rsidP="009F0BF6">
      <w:pPr>
        <w:shd w:val="clear" w:color="auto" w:fill="FFFFFF"/>
        <w:spacing w:after="0"/>
        <w:rPr>
          <w:rFonts w:ascii="Arial" w:hAnsi="Arial" w:cs="Arial"/>
          <w:b/>
        </w:rPr>
      </w:pPr>
      <w:r w:rsidRPr="00C33FA8">
        <w:rPr>
          <w:rFonts w:ascii="Arial" w:hAnsi="Arial" w:cs="Arial"/>
          <w:b/>
        </w:rPr>
        <w:t xml:space="preserve">A motion was made by Cassandra </w:t>
      </w:r>
      <w:r w:rsidR="00047ECE" w:rsidRPr="00C33FA8">
        <w:rPr>
          <w:rFonts w:ascii="Arial" w:hAnsi="Arial" w:cs="Arial"/>
          <w:b/>
        </w:rPr>
        <w:t>Palmer and seconded by Barry Kinsey</w:t>
      </w:r>
      <w:r w:rsidR="00C33FA8" w:rsidRPr="00C33FA8">
        <w:rPr>
          <w:rFonts w:ascii="Arial" w:hAnsi="Arial" w:cs="Arial"/>
          <w:b/>
        </w:rPr>
        <w:t xml:space="preserve"> to certify the proposed Levy for taxes payable in 2022 at the maximum levy amount</w:t>
      </w:r>
      <w:r w:rsidRPr="00C33FA8">
        <w:rPr>
          <w:rFonts w:ascii="Arial" w:hAnsi="Arial" w:cs="Arial"/>
          <w:b/>
        </w:rPr>
        <w:t xml:space="preserve">, as presented.  </w:t>
      </w:r>
    </w:p>
    <w:p w14:paraId="2D904FD2" w14:textId="77777777" w:rsidR="009F0BF6" w:rsidRPr="00C33FA8" w:rsidRDefault="00047ECE" w:rsidP="009F0BF6">
      <w:pPr>
        <w:shd w:val="clear" w:color="auto" w:fill="FFFFFF"/>
        <w:spacing w:after="0"/>
        <w:rPr>
          <w:rFonts w:ascii="Arial" w:hAnsi="Arial" w:cs="Arial"/>
          <w:b/>
        </w:rPr>
      </w:pPr>
      <w:r w:rsidRPr="00C33FA8">
        <w:rPr>
          <w:rFonts w:ascii="Arial" w:hAnsi="Arial" w:cs="Arial"/>
          <w:b/>
          <w:u w:val="single"/>
        </w:rPr>
        <w:t>With a roll call vote, t</w:t>
      </w:r>
      <w:r w:rsidR="009F0BF6" w:rsidRPr="00C33FA8">
        <w:rPr>
          <w:rFonts w:ascii="Arial" w:hAnsi="Arial" w:cs="Arial"/>
          <w:b/>
          <w:u w:val="single"/>
        </w:rPr>
        <w:t>he motio</w:t>
      </w:r>
      <w:r w:rsidR="00AE3D8B" w:rsidRPr="00C33FA8">
        <w:rPr>
          <w:rFonts w:ascii="Arial" w:hAnsi="Arial" w:cs="Arial"/>
          <w:b/>
          <w:u w:val="single"/>
        </w:rPr>
        <w:t>n carries 5</w:t>
      </w:r>
      <w:r w:rsidR="009F0BF6" w:rsidRPr="00C33FA8">
        <w:rPr>
          <w:rFonts w:ascii="Arial" w:hAnsi="Arial" w:cs="Arial"/>
          <w:b/>
          <w:u w:val="single"/>
        </w:rPr>
        <w:t>-0</w:t>
      </w:r>
      <w:r w:rsidR="009F0BF6" w:rsidRPr="00C33FA8">
        <w:rPr>
          <w:rFonts w:ascii="Arial" w:hAnsi="Arial" w:cs="Arial"/>
          <w:b/>
        </w:rPr>
        <w:t xml:space="preserve">. </w:t>
      </w:r>
    </w:p>
    <w:p w14:paraId="1452F2C6" w14:textId="77777777" w:rsidR="009F0BF6" w:rsidRPr="00C33FA8" w:rsidRDefault="009F0BF6" w:rsidP="009F0BF6">
      <w:pPr>
        <w:spacing w:after="0" w:line="240" w:lineRule="auto"/>
        <w:contextualSpacing/>
        <w:rPr>
          <w:rFonts w:ascii="Arial" w:eastAsia="Times New Roman" w:hAnsi="Arial" w:cs="Arial"/>
          <w:b/>
          <w:u w:val="single"/>
        </w:rPr>
      </w:pPr>
    </w:p>
    <w:p w14:paraId="4D385458" w14:textId="77777777" w:rsidR="009F0BF6" w:rsidRPr="009F0BF6" w:rsidRDefault="009F0BF6" w:rsidP="009F0BF6">
      <w:pPr>
        <w:widowControl w:val="0"/>
        <w:autoSpaceDE w:val="0"/>
        <w:autoSpaceDN w:val="0"/>
        <w:spacing w:after="0" w:line="240" w:lineRule="auto"/>
        <w:ind w:right="270"/>
        <w:rPr>
          <w:rFonts w:ascii="Arial" w:eastAsia="Arial" w:hAnsi="Arial" w:cs="Arial"/>
          <w:highlight w:val="yellow"/>
        </w:rPr>
      </w:pPr>
    </w:p>
    <w:p w14:paraId="05089993" w14:textId="77777777" w:rsidR="009F0BF6" w:rsidRPr="00B418FF" w:rsidRDefault="009F0BF6" w:rsidP="009F0BF6">
      <w:pPr>
        <w:spacing w:after="0" w:line="240" w:lineRule="auto"/>
        <w:jc w:val="center"/>
        <w:rPr>
          <w:rFonts w:ascii="Arial" w:eastAsia="Times New Roman" w:hAnsi="Arial" w:cs="Arial"/>
          <w:b/>
          <w:u w:val="single"/>
        </w:rPr>
      </w:pPr>
      <w:r w:rsidRPr="00B418FF">
        <w:rPr>
          <w:rFonts w:ascii="Arial" w:eastAsia="Times New Roman" w:hAnsi="Arial" w:cs="Arial"/>
          <w:b/>
          <w:u w:val="single"/>
        </w:rPr>
        <w:t>DISCUSSION</w:t>
      </w:r>
    </w:p>
    <w:p w14:paraId="35F85B91" w14:textId="77777777" w:rsidR="009F0BF6" w:rsidRPr="00B418FF" w:rsidRDefault="009F0BF6" w:rsidP="009F0BF6">
      <w:pPr>
        <w:spacing w:after="0" w:line="240" w:lineRule="auto"/>
        <w:jc w:val="center"/>
        <w:rPr>
          <w:rFonts w:ascii="Arial" w:eastAsia="Times New Roman" w:hAnsi="Arial" w:cs="Arial"/>
          <w:b/>
          <w:u w:val="single"/>
        </w:rPr>
      </w:pPr>
    </w:p>
    <w:p w14:paraId="13DDA83D" w14:textId="77777777" w:rsidR="009F0BF6" w:rsidRPr="00B418FF" w:rsidRDefault="005131B4" w:rsidP="009F0BF6">
      <w:pPr>
        <w:numPr>
          <w:ilvl w:val="0"/>
          <w:numId w:val="2"/>
        </w:numPr>
        <w:spacing w:after="0" w:line="240" w:lineRule="auto"/>
        <w:contextualSpacing/>
        <w:rPr>
          <w:rFonts w:ascii="Arial" w:eastAsia="Times New Roman" w:hAnsi="Arial" w:cs="Arial"/>
          <w:b/>
          <w:u w:val="single"/>
        </w:rPr>
      </w:pPr>
      <w:r w:rsidRPr="00B418FF">
        <w:rPr>
          <w:rFonts w:ascii="Arial" w:eastAsia="Times New Roman" w:hAnsi="Arial" w:cs="Arial"/>
          <w:b/>
          <w:u w:val="single"/>
        </w:rPr>
        <w:t>Transportation Update</w:t>
      </w:r>
    </w:p>
    <w:p w14:paraId="398BE87A" w14:textId="77777777" w:rsidR="009F0BF6" w:rsidRPr="009F0BF6" w:rsidRDefault="009F0BF6" w:rsidP="009F0BF6">
      <w:pPr>
        <w:spacing w:after="0" w:line="240" w:lineRule="auto"/>
        <w:rPr>
          <w:rFonts w:ascii="Arial" w:eastAsia="Times New Roman" w:hAnsi="Arial" w:cs="Arial"/>
          <w:b/>
          <w:highlight w:val="yellow"/>
          <w:u w:val="single"/>
        </w:rPr>
      </w:pPr>
    </w:p>
    <w:p w14:paraId="476272A0" w14:textId="77777777" w:rsidR="00B418FF" w:rsidRPr="00B418FF" w:rsidRDefault="00B418FF" w:rsidP="00B418FF">
      <w:pPr>
        <w:pStyle w:val="NormalWeb"/>
        <w:spacing w:before="0" w:beforeAutospacing="0" w:after="0" w:afterAutospacing="0"/>
        <w:rPr>
          <w:rFonts w:ascii="Arial" w:hAnsi="Arial" w:cs="Arial"/>
          <w:sz w:val="22"/>
          <w:szCs w:val="22"/>
        </w:rPr>
      </w:pPr>
      <w:r w:rsidRPr="00B418FF">
        <w:rPr>
          <w:rFonts w:ascii="Arial" w:hAnsi="Arial" w:cs="Arial"/>
          <w:color w:val="000000"/>
          <w:sz w:val="22"/>
          <w:szCs w:val="22"/>
          <w:shd w:val="clear" w:color="auto" w:fill="FFFFFF"/>
        </w:rPr>
        <w:t>SANB has faced significant transportation issues this school year. Similar to the rest of the state and nation, SANB’s bus contractor (Metropolitan Transportation Network) has not been able to fulfill an adequate level of staffing for both our regular school routes. Furthermore, our charters (special education and athletics/activities) ha</w:t>
      </w:r>
      <w:r w:rsidR="00270A1B">
        <w:rPr>
          <w:rFonts w:ascii="Arial" w:hAnsi="Arial" w:cs="Arial"/>
          <w:color w:val="000000"/>
          <w:sz w:val="22"/>
          <w:szCs w:val="22"/>
          <w:shd w:val="clear" w:color="auto" w:fill="FFFFFF"/>
        </w:rPr>
        <w:t xml:space="preserve">ve not been fulfilled. </w:t>
      </w:r>
    </w:p>
    <w:p w14:paraId="26D449F4" w14:textId="77777777" w:rsidR="00B418FF" w:rsidRPr="00B418FF" w:rsidRDefault="00B418FF" w:rsidP="00B418FF">
      <w:pPr>
        <w:spacing w:after="0" w:line="240" w:lineRule="auto"/>
        <w:rPr>
          <w:rFonts w:ascii="Arial" w:eastAsia="Times New Roman" w:hAnsi="Arial" w:cs="Arial"/>
        </w:rPr>
      </w:pPr>
    </w:p>
    <w:p w14:paraId="3925E9B6" w14:textId="77777777" w:rsidR="009F0BF6" w:rsidRPr="00B418FF" w:rsidRDefault="009F0BF6" w:rsidP="009F0BF6">
      <w:pPr>
        <w:numPr>
          <w:ilvl w:val="0"/>
          <w:numId w:val="2"/>
        </w:numPr>
        <w:spacing w:after="0" w:line="240" w:lineRule="auto"/>
        <w:contextualSpacing/>
        <w:rPr>
          <w:rFonts w:ascii="Arial" w:eastAsia="Times New Roman" w:hAnsi="Arial" w:cs="Arial"/>
          <w:b/>
          <w:u w:val="single"/>
        </w:rPr>
      </w:pPr>
      <w:r w:rsidRPr="00B418FF">
        <w:rPr>
          <w:rFonts w:ascii="Arial" w:eastAsia="Times New Roman" w:hAnsi="Arial" w:cs="Arial"/>
          <w:b/>
          <w:u w:val="single"/>
        </w:rPr>
        <w:t>COVID-19 Update</w:t>
      </w:r>
    </w:p>
    <w:p w14:paraId="7E83BD4F" w14:textId="77777777" w:rsidR="009F0BF6" w:rsidRPr="009F0BF6" w:rsidRDefault="009F0BF6" w:rsidP="009F0BF6">
      <w:pPr>
        <w:spacing w:after="0" w:line="240" w:lineRule="auto"/>
        <w:rPr>
          <w:rFonts w:ascii="Arial" w:eastAsia="Times New Roman" w:hAnsi="Arial" w:cs="Arial"/>
          <w:b/>
          <w:highlight w:val="yellow"/>
          <w:u w:val="single"/>
        </w:rPr>
      </w:pPr>
    </w:p>
    <w:p w14:paraId="1F0289DF" w14:textId="77777777" w:rsidR="00B418FF" w:rsidRPr="004745AF" w:rsidRDefault="00B418FF" w:rsidP="004745AF">
      <w:pPr>
        <w:shd w:val="clear" w:color="auto" w:fill="FFFFFF"/>
        <w:spacing w:after="300" w:line="240" w:lineRule="auto"/>
        <w:rPr>
          <w:rFonts w:ascii="Arial" w:eastAsia="Times New Roman" w:hAnsi="Arial" w:cs="Arial"/>
        </w:rPr>
      </w:pPr>
      <w:r w:rsidRPr="00B418FF">
        <w:rPr>
          <w:rFonts w:ascii="Arial" w:eastAsia="Times New Roman" w:hAnsi="Arial" w:cs="Arial"/>
          <w:color w:val="414750"/>
        </w:rPr>
        <w:t xml:space="preserve">Minnesota Department of Health (MDH) and the Centers for Disease Control (CDC) recommends testing for students and staff. Our community has communicated that they want testing, especially at the elementary level. </w:t>
      </w:r>
      <w:r w:rsidR="004745AF">
        <w:rPr>
          <w:rFonts w:ascii="Arial" w:eastAsia="Times New Roman" w:hAnsi="Arial" w:cs="Arial"/>
          <w:i/>
          <w:iCs/>
          <w:color w:val="414750"/>
        </w:rPr>
        <w:t xml:space="preserve">Please note, </w:t>
      </w:r>
      <w:r w:rsidRPr="00B418FF">
        <w:rPr>
          <w:rFonts w:ascii="Arial" w:eastAsia="Times New Roman" w:hAnsi="Arial" w:cs="Arial"/>
          <w:i/>
          <w:iCs/>
          <w:color w:val="414750"/>
        </w:rPr>
        <w:t>we will only test students that have parental consent</w:t>
      </w:r>
      <w:r w:rsidR="004745AF">
        <w:rPr>
          <w:rFonts w:ascii="Arial" w:eastAsia="Times New Roman" w:hAnsi="Arial" w:cs="Arial"/>
          <w:color w:val="414750"/>
        </w:rPr>
        <w:t xml:space="preserve">. The options for testing were reviewed.   </w:t>
      </w:r>
    </w:p>
    <w:p w14:paraId="3F6FE164" w14:textId="77777777" w:rsidR="00B418FF" w:rsidRPr="00270A1B" w:rsidRDefault="00B418FF" w:rsidP="009F0BF6">
      <w:pPr>
        <w:spacing w:after="0" w:line="240" w:lineRule="auto"/>
        <w:rPr>
          <w:rFonts w:ascii="Arial" w:eastAsia="Times New Roman" w:hAnsi="Arial" w:cs="Arial"/>
          <w:b/>
          <w:u w:val="single"/>
        </w:rPr>
      </w:pPr>
    </w:p>
    <w:p w14:paraId="422687B4" w14:textId="77777777" w:rsidR="009F0BF6" w:rsidRPr="00270A1B" w:rsidRDefault="00F0568F" w:rsidP="00F0568F">
      <w:pPr>
        <w:pStyle w:val="ListParagraph"/>
        <w:numPr>
          <w:ilvl w:val="0"/>
          <w:numId w:val="2"/>
        </w:numPr>
        <w:spacing w:after="0" w:line="240" w:lineRule="auto"/>
        <w:rPr>
          <w:rFonts w:ascii="Arial" w:eastAsia="Times New Roman" w:hAnsi="Arial" w:cs="Arial"/>
          <w:b/>
          <w:u w:val="single"/>
        </w:rPr>
      </w:pPr>
      <w:r w:rsidRPr="00270A1B">
        <w:rPr>
          <w:rFonts w:ascii="Arial" w:eastAsia="Times New Roman" w:hAnsi="Arial" w:cs="Arial"/>
          <w:b/>
          <w:u w:val="single"/>
        </w:rPr>
        <w:t>Community Survey</w:t>
      </w:r>
    </w:p>
    <w:p w14:paraId="5B30DE14" w14:textId="77777777" w:rsidR="00270A1B" w:rsidRDefault="00270A1B" w:rsidP="00270A1B">
      <w:pPr>
        <w:spacing w:after="0" w:line="240" w:lineRule="auto"/>
        <w:rPr>
          <w:rFonts w:ascii="Arial" w:eastAsia="Times New Roman" w:hAnsi="Arial" w:cs="Arial"/>
          <w:b/>
          <w:highlight w:val="yellow"/>
          <w:u w:val="single"/>
        </w:rPr>
      </w:pPr>
    </w:p>
    <w:p w14:paraId="7CC48F5C" w14:textId="77777777" w:rsidR="00270A1B" w:rsidRPr="00270A1B" w:rsidRDefault="00270A1B" w:rsidP="00270A1B">
      <w:pPr>
        <w:spacing w:after="0" w:line="240" w:lineRule="auto"/>
        <w:rPr>
          <w:rFonts w:ascii="Arial" w:eastAsia="Times New Roman" w:hAnsi="Arial" w:cs="Arial"/>
          <w:b/>
          <w:highlight w:val="yellow"/>
          <w:u w:val="single"/>
        </w:rPr>
      </w:pPr>
      <w:r w:rsidRPr="003C5F52">
        <w:rPr>
          <w:rFonts w:ascii="Arial" w:hAnsi="Arial" w:cs="Arial"/>
          <w:color w:val="222222"/>
        </w:rPr>
        <w:t>At the August board meeting the School Board adopted a board goal to d</w:t>
      </w:r>
      <w:r w:rsidRPr="003C5F52">
        <w:rPr>
          <w:rFonts w:ascii="Arial" w:hAnsi="Arial" w:cs="Arial"/>
          <w:color w:val="000000"/>
        </w:rPr>
        <w:t xml:space="preserve">evelop school board communication strategies to engage with a greater number of stakeholders (students, staff, </w:t>
      </w:r>
      <w:r w:rsidR="00B07A62" w:rsidRPr="003C5F52">
        <w:rPr>
          <w:rFonts w:ascii="Arial" w:hAnsi="Arial" w:cs="Arial"/>
          <w:color w:val="000000"/>
        </w:rPr>
        <w:t>and community</w:t>
      </w:r>
      <w:r w:rsidRPr="003C5F52">
        <w:rPr>
          <w:rFonts w:ascii="Arial" w:hAnsi="Arial" w:cs="Arial"/>
          <w:color w:val="000000"/>
        </w:rPr>
        <w:t>). One of the strategies is to complete a community survey to determine board/community engagement strategy preferences.</w:t>
      </w:r>
    </w:p>
    <w:p w14:paraId="1BBCC46B" w14:textId="77777777" w:rsidR="009F0BF6" w:rsidRPr="009F0BF6" w:rsidRDefault="009F0BF6" w:rsidP="009F0BF6">
      <w:pPr>
        <w:spacing w:after="0" w:line="240" w:lineRule="auto"/>
        <w:ind w:left="720"/>
        <w:contextualSpacing/>
        <w:rPr>
          <w:rFonts w:ascii="Arial" w:eastAsia="Times New Roman" w:hAnsi="Arial" w:cs="Arial"/>
          <w:b/>
          <w:highlight w:val="yellow"/>
          <w:u w:val="single"/>
        </w:rPr>
      </w:pPr>
    </w:p>
    <w:p w14:paraId="33C80A6C" w14:textId="77777777" w:rsidR="009F0BF6" w:rsidRPr="00270A1B" w:rsidRDefault="009F0BF6" w:rsidP="009F0BF6">
      <w:pPr>
        <w:spacing w:after="0" w:line="240" w:lineRule="auto"/>
        <w:rPr>
          <w:rFonts w:ascii="Arial" w:eastAsia="Times New Roman" w:hAnsi="Arial" w:cs="Arial"/>
          <w:b/>
          <w:u w:val="single"/>
        </w:rPr>
      </w:pPr>
    </w:p>
    <w:p w14:paraId="1C44AB00" w14:textId="77777777" w:rsidR="009F0BF6" w:rsidRPr="00270A1B" w:rsidRDefault="00F0568F" w:rsidP="009F0BF6">
      <w:pPr>
        <w:numPr>
          <w:ilvl w:val="0"/>
          <w:numId w:val="2"/>
        </w:numPr>
        <w:spacing w:after="0" w:line="240" w:lineRule="auto"/>
        <w:contextualSpacing/>
        <w:rPr>
          <w:rFonts w:ascii="Arial" w:eastAsia="Times New Roman" w:hAnsi="Arial" w:cs="Arial"/>
          <w:b/>
          <w:u w:val="single"/>
        </w:rPr>
      </w:pPr>
      <w:r w:rsidRPr="00270A1B">
        <w:rPr>
          <w:rFonts w:ascii="Arial" w:eastAsia="Times New Roman" w:hAnsi="Arial" w:cs="Arial"/>
          <w:b/>
          <w:u w:val="single"/>
        </w:rPr>
        <w:t xml:space="preserve">Legislative Platform </w:t>
      </w:r>
    </w:p>
    <w:p w14:paraId="1160E9B5" w14:textId="77777777" w:rsidR="009F0BF6" w:rsidRPr="009F0BF6" w:rsidRDefault="009F0BF6" w:rsidP="009F0BF6">
      <w:pPr>
        <w:spacing w:after="0" w:line="240" w:lineRule="auto"/>
        <w:contextualSpacing/>
        <w:rPr>
          <w:rFonts w:ascii="Arial" w:eastAsia="Times New Roman" w:hAnsi="Arial" w:cs="Arial"/>
          <w:b/>
          <w:highlight w:val="yellow"/>
          <w:u w:val="single"/>
        </w:rPr>
      </w:pPr>
    </w:p>
    <w:p w14:paraId="4DF27BE7" w14:textId="77777777" w:rsidR="009F0BF6" w:rsidRPr="004745AF" w:rsidRDefault="00270A1B" w:rsidP="009F0BF6">
      <w:pPr>
        <w:rPr>
          <w:rFonts w:ascii="Arial" w:hAnsi="Arial" w:cs="Arial"/>
          <w:color w:val="222222"/>
          <w:shd w:val="clear" w:color="auto" w:fill="FFFFFF"/>
        </w:rPr>
      </w:pPr>
      <w:r w:rsidRPr="00DA168E">
        <w:rPr>
          <w:rFonts w:ascii="Arial" w:hAnsi="Arial" w:cs="Arial"/>
          <w:color w:val="000000"/>
          <w:shd w:val="clear" w:color="auto" w:fill="FFFFFF"/>
        </w:rPr>
        <w:t>One of the Standards of School Board Leadership is Advocacy and Accountability. Included in this standard is the need to e</w:t>
      </w:r>
      <w:r w:rsidRPr="00DA168E">
        <w:rPr>
          <w:rFonts w:ascii="Arial" w:hAnsi="Arial" w:cs="Arial"/>
          <w:color w:val="222222"/>
          <w:shd w:val="clear" w:color="auto" w:fill="FFFFFF"/>
        </w:rPr>
        <w:t>ngage and build relationships with both public and private stakeholders as well as advocate on local, state, and national levels.  The School Board, with the assistance of administration and the communication team, will develop specific ISD282 priorities for the local and state legislators to address in the 2021-2022 legislative session. </w:t>
      </w:r>
    </w:p>
    <w:p w14:paraId="6A881AC4" w14:textId="77777777" w:rsidR="009F0BF6" w:rsidRPr="009F0BF6" w:rsidRDefault="009F0BF6" w:rsidP="009F0BF6">
      <w:pPr>
        <w:spacing w:after="0" w:line="240" w:lineRule="auto"/>
        <w:rPr>
          <w:rFonts w:ascii="Arial" w:eastAsia="Times New Roman" w:hAnsi="Arial" w:cs="Arial"/>
          <w:b/>
          <w:highlight w:val="yellow"/>
          <w:u w:val="single"/>
        </w:rPr>
      </w:pPr>
    </w:p>
    <w:p w14:paraId="0277C6D8" w14:textId="77777777" w:rsidR="009F0BF6" w:rsidRPr="004745AF" w:rsidRDefault="009F0BF6" w:rsidP="009F0BF6">
      <w:pPr>
        <w:spacing w:after="0" w:line="240" w:lineRule="auto"/>
        <w:jc w:val="center"/>
        <w:rPr>
          <w:rFonts w:ascii="Arial" w:eastAsia="Times New Roman" w:hAnsi="Arial" w:cs="Arial"/>
          <w:b/>
          <w:u w:val="single"/>
        </w:rPr>
      </w:pPr>
      <w:r w:rsidRPr="004745AF">
        <w:rPr>
          <w:rFonts w:ascii="Arial" w:eastAsia="Times New Roman" w:hAnsi="Arial" w:cs="Arial"/>
          <w:b/>
          <w:u w:val="single"/>
        </w:rPr>
        <w:t>REPORTS</w:t>
      </w:r>
    </w:p>
    <w:p w14:paraId="481406B0" w14:textId="77777777" w:rsidR="009F0BF6" w:rsidRPr="009F0BF6" w:rsidRDefault="009F0BF6" w:rsidP="009F0BF6">
      <w:pPr>
        <w:spacing w:after="0" w:line="240" w:lineRule="auto"/>
        <w:jc w:val="center"/>
        <w:rPr>
          <w:rFonts w:ascii="Arial" w:eastAsia="Times New Roman" w:hAnsi="Arial" w:cs="Arial"/>
          <w:b/>
          <w:highlight w:val="yellow"/>
          <w:u w:val="single"/>
        </w:rPr>
      </w:pPr>
    </w:p>
    <w:p w14:paraId="43516CF3" w14:textId="77777777" w:rsidR="009F0BF6" w:rsidRPr="004745AF" w:rsidRDefault="009F0BF6" w:rsidP="009F0BF6">
      <w:pPr>
        <w:spacing w:after="0" w:line="240" w:lineRule="auto"/>
        <w:rPr>
          <w:rFonts w:ascii="Arial" w:eastAsia="Times New Roman" w:hAnsi="Arial" w:cs="Arial"/>
        </w:rPr>
      </w:pPr>
      <w:r w:rsidRPr="004745AF">
        <w:rPr>
          <w:rFonts w:ascii="Arial" w:eastAsia="Times New Roman" w:hAnsi="Arial" w:cs="Arial"/>
        </w:rPr>
        <w:t>Superintend</w:t>
      </w:r>
      <w:r w:rsidR="004745AF" w:rsidRPr="004745AF">
        <w:rPr>
          <w:rFonts w:ascii="Arial" w:eastAsia="Times New Roman" w:hAnsi="Arial" w:cs="Arial"/>
        </w:rPr>
        <w:t xml:space="preserve">ent Corneille noted that it is increasing difficult to find substitutes.  </w:t>
      </w:r>
    </w:p>
    <w:p w14:paraId="25CD7D0C" w14:textId="77777777" w:rsidR="009F0BF6" w:rsidRPr="009F0BF6" w:rsidRDefault="009F0BF6" w:rsidP="009F0BF6">
      <w:pPr>
        <w:spacing w:after="0" w:line="240" w:lineRule="auto"/>
        <w:jc w:val="center"/>
        <w:rPr>
          <w:rFonts w:ascii="Arial" w:eastAsia="Times New Roman" w:hAnsi="Arial" w:cs="Arial"/>
          <w:highlight w:val="yellow"/>
        </w:rPr>
      </w:pPr>
    </w:p>
    <w:p w14:paraId="5742F5DF" w14:textId="77777777" w:rsidR="009F0BF6" w:rsidRPr="004745AF" w:rsidRDefault="009F0BF6" w:rsidP="009F0BF6">
      <w:pPr>
        <w:spacing w:after="0" w:line="240" w:lineRule="auto"/>
        <w:rPr>
          <w:rFonts w:ascii="Arial" w:eastAsia="Times New Roman" w:hAnsi="Arial" w:cs="Arial"/>
        </w:rPr>
      </w:pPr>
      <w:r w:rsidRPr="004745AF">
        <w:rPr>
          <w:rFonts w:ascii="Arial" w:eastAsia="Times New Roman" w:hAnsi="Arial" w:cs="Arial"/>
        </w:rPr>
        <w:t>School Board members attended the following events a</w:t>
      </w:r>
      <w:r w:rsidR="004745AF" w:rsidRPr="004745AF">
        <w:rPr>
          <w:rFonts w:ascii="Arial" w:eastAsia="Times New Roman" w:hAnsi="Arial" w:cs="Arial"/>
        </w:rPr>
        <w:t xml:space="preserve">nd meetings:  AMSD; Community Services; SAVEA negotiations; soccer games; Branding; LIT; Ship Mates; Parks &amp; Environmental; Leading for the Future, MSBA Coffee Conversation </w:t>
      </w:r>
      <w:r w:rsidRPr="004745AF">
        <w:rPr>
          <w:rFonts w:ascii="Arial" w:eastAsia="Times New Roman" w:hAnsi="Arial" w:cs="Arial"/>
        </w:rPr>
        <w:t>and th</w:t>
      </w:r>
      <w:r w:rsidR="004745AF" w:rsidRPr="004745AF">
        <w:rPr>
          <w:rFonts w:ascii="Arial" w:eastAsia="Times New Roman" w:hAnsi="Arial" w:cs="Arial"/>
        </w:rPr>
        <w:t>e football game</w:t>
      </w:r>
      <w:r w:rsidRPr="004745AF">
        <w:rPr>
          <w:rFonts w:ascii="Arial" w:eastAsia="Times New Roman" w:hAnsi="Arial" w:cs="Arial"/>
        </w:rPr>
        <w:t xml:space="preserve">.  </w:t>
      </w:r>
    </w:p>
    <w:p w14:paraId="3EDF54E9" w14:textId="77777777" w:rsidR="009F0BF6" w:rsidRPr="009F0BF6" w:rsidRDefault="009F0BF6" w:rsidP="009F0BF6">
      <w:pPr>
        <w:spacing w:after="0" w:line="240" w:lineRule="auto"/>
        <w:contextualSpacing/>
        <w:rPr>
          <w:rFonts w:ascii="Arial" w:eastAsia="Times New Roman" w:hAnsi="Arial" w:cs="Arial"/>
          <w:b/>
          <w:highlight w:val="yellow"/>
          <w:u w:val="single"/>
        </w:rPr>
      </w:pPr>
    </w:p>
    <w:p w14:paraId="18C953E0" w14:textId="77777777" w:rsidR="009F0BF6" w:rsidRPr="00F0568F" w:rsidRDefault="009F0BF6" w:rsidP="009F0BF6">
      <w:pPr>
        <w:spacing w:after="0" w:line="240" w:lineRule="auto"/>
        <w:jc w:val="center"/>
        <w:rPr>
          <w:rFonts w:ascii="Arial" w:eastAsia="Times New Roman" w:hAnsi="Arial" w:cs="Arial"/>
          <w:b/>
          <w:u w:val="single"/>
        </w:rPr>
      </w:pPr>
      <w:r w:rsidRPr="00F0568F">
        <w:rPr>
          <w:rFonts w:ascii="Arial" w:eastAsia="Times New Roman" w:hAnsi="Arial" w:cs="Arial"/>
          <w:b/>
          <w:u w:val="single"/>
        </w:rPr>
        <w:lastRenderedPageBreak/>
        <w:t>Adjourn</w:t>
      </w:r>
    </w:p>
    <w:p w14:paraId="7EA37B0F" w14:textId="77777777" w:rsidR="009F0BF6" w:rsidRPr="00F0568F" w:rsidRDefault="009F0BF6" w:rsidP="009F0BF6">
      <w:pPr>
        <w:spacing w:after="0" w:line="240" w:lineRule="auto"/>
        <w:ind w:firstLine="360"/>
        <w:rPr>
          <w:rFonts w:ascii="Arial" w:eastAsia="Times New Roman" w:hAnsi="Arial" w:cs="Arial"/>
          <w:sz w:val="18"/>
          <w:szCs w:val="18"/>
        </w:rPr>
      </w:pPr>
      <w:r w:rsidRPr="00F0568F">
        <w:rPr>
          <w:rFonts w:ascii="Arial" w:eastAsia="Times New Roman" w:hAnsi="Arial" w:cs="Arial"/>
        </w:rPr>
        <w:t xml:space="preserve">   </w:t>
      </w:r>
    </w:p>
    <w:p w14:paraId="60B4E19D" w14:textId="77777777" w:rsidR="009F0BF6" w:rsidRPr="00F0568F" w:rsidRDefault="009F0BF6" w:rsidP="009F0BF6">
      <w:pPr>
        <w:spacing w:after="0" w:line="240" w:lineRule="auto"/>
        <w:ind w:left="360"/>
        <w:rPr>
          <w:rFonts w:ascii="Arial" w:eastAsia="Times New Roman" w:hAnsi="Arial" w:cs="Arial"/>
        </w:rPr>
      </w:pPr>
      <w:r w:rsidRPr="00F0568F">
        <w:rPr>
          <w:rFonts w:ascii="Arial" w:eastAsia="Times New Roman" w:hAnsi="Arial" w:cs="Arial"/>
        </w:rPr>
        <w:t>Th</w:t>
      </w:r>
      <w:r w:rsidR="00F0568F" w:rsidRPr="00F0568F">
        <w:rPr>
          <w:rFonts w:ascii="Arial" w:eastAsia="Times New Roman" w:hAnsi="Arial" w:cs="Arial"/>
        </w:rPr>
        <w:t>e Regular Meeting and Work Session of September 21, 2021 was adjourned at 9:11</w:t>
      </w:r>
      <w:r w:rsidRPr="00F0568F">
        <w:rPr>
          <w:rFonts w:ascii="Arial" w:eastAsia="Times New Roman" w:hAnsi="Arial" w:cs="Arial"/>
        </w:rPr>
        <w:t xml:space="preserve"> p.m. </w:t>
      </w:r>
    </w:p>
    <w:p w14:paraId="164024EC" w14:textId="77777777" w:rsidR="009F0BF6" w:rsidRPr="00F0568F" w:rsidRDefault="009F0BF6" w:rsidP="009F0BF6">
      <w:pPr>
        <w:spacing w:after="0" w:line="240" w:lineRule="auto"/>
        <w:ind w:left="360"/>
        <w:rPr>
          <w:rFonts w:ascii="Arial" w:eastAsia="Times New Roman" w:hAnsi="Arial" w:cs="Arial"/>
        </w:rPr>
      </w:pPr>
      <w:r w:rsidRPr="00F0568F">
        <w:rPr>
          <w:rFonts w:ascii="Arial" w:eastAsia="Times New Roman" w:hAnsi="Arial" w:cs="Arial"/>
        </w:rPr>
        <w:t xml:space="preserve">Signed: Ben Phillip - School Board Clerk  </w:t>
      </w:r>
    </w:p>
    <w:p w14:paraId="35D51FE4" w14:textId="77777777" w:rsidR="009F0BF6" w:rsidRPr="00FB20C6" w:rsidRDefault="009F0BF6" w:rsidP="009F0BF6">
      <w:pPr>
        <w:spacing w:after="0" w:line="240" w:lineRule="auto"/>
        <w:ind w:left="360"/>
        <w:rPr>
          <w:rFonts w:ascii="Arial" w:eastAsia="Times New Roman" w:hAnsi="Arial" w:cs="Arial"/>
        </w:rPr>
      </w:pPr>
      <w:r w:rsidRPr="00F0568F">
        <w:rPr>
          <w:rFonts w:ascii="Arial" w:eastAsia="Times New Roman" w:hAnsi="Arial" w:cs="Arial"/>
        </w:rPr>
        <w:t>Attest: Kim Lannier</w:t>
      </w:r>
    </w:p>
    <w:p w14:paraId="4C354379" w14:textId="77777777" w:rsidR="009F0BF6" w:rsidRPr="00FB20C6" w:rsidRDefault="009F0BF6" w:rsidP="009F0BF6">
      <w:pPr>
        <w:spacing w:after="0" w:line="240" w:lineRule="auto"/>
        <w:ind w:left="360"/>
        <w:rPr>
          <w:rFonts w:ascii="Arial" w:eastAsia="Times New Roman" w:hAnsi="Arial" w:cs="Arial"/>
        </w:rPr>
      </w:pPr>
    </w:p>
    <w:p w14:paraId="326A4409" w14:textId="77777777" w:rsidR="009F0BF6" w:rsidRDefault="009F0BF6" w:rsidP="009F0BF6"/>
    <w:p w14:paraId="31C0E742" w14:textId="77777777" w:rsidR="000969AA" w:rsidRDefault="000969AA"/>
    <w:sectPr w:rsidR="000969AA" w:rsidSect="00FB20C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9499D"/>
    <w:multiLevelType w:val="multilevel"/>
    <w:tmpl w:val="AD32E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24C07"/>
    <w:multiLevelType w:val="multilevel"/>
    <w:tmpl w:val="FA7C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650BD"/>
    <w:multiLevelType w:val="multilevel"/>
    <w:tmpl w:val="6B88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81C88"/>
    <w:multiLevelType w:val="multilevel"/>
    <w:tmpl w:val="65C24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32A0D"/>
    <w:multiLevelType w:val="multilevel"/>
    <w:tmpl w:val="CF56D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92BF1"/>
    <w:multiLevelType w:val="multilevel"/>
    <w:tmpl w:val="D9460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53E76"/>
    <w:multiLevelType w:val="multilevel"/>
    <w:tmpl w:val="EDCA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33C4C"/>
    <w:multiLevelType w:val="multilevel"/>
    <w:tmpl w:val="E970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E7390"/>
    <w:multiLevelType w:val="multilevel"/>
    <w:tmpl w:val="349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4117D"/>
    <w:multiLevelType w:val="multilevel"/>
    <w:tmpl w:val="5C4C3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531200"/>
    <w:multiLevelType w:val="multilevel"/>
    <w:tmpl w:val="7986A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A075F"/>
    <w:multiLevelType w:val="multilevel"/>
    <w:tmpl w:val="014E8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11BB5"/>
    <w:multiLevelType w:val="hybridMultilevel"/>
    <w:tmpl w:val="9B30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711DE"/>
    <w:multiLevelType w:val="hybridMultilevel"/>
    <w:tmpl w:val="CF9E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215B4"/>
    <w:multiLevelType w:val="multilevel"/>
    <w:tmpl w:val="9430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5"/>
  </w:num>
  <w:num w:numId="4">
    <w:abstractNumId w:val="5"/>
    <w:lvlOverride w:ilvl="0"/>
  </w:num>
  <w:num w:numId="5">
    <w:abstractNumId w:val="6"/>
  </w:num>
  <w:num w:numId="6">
    <w:abstractNumId w:val="2"/>
  </w:num>
  <w:num w:numId="7">
    <w:abstractNumId w:val="1"/>
  </w:num>
  <w:num w:numId="8">
    <w:abstractNumId w:val="0"/>
  </w:num>
  <w:num w:numId="9">
    <w:abstractNumId w:val="0"/>
    <w:lvlOverride w:ilvl="0"/>
  </w:num>
  <w:num w:numId="10">
    <w:abstractNumId w:val="14"/>
  </w:num>
  <w:num w:numId="11">
    <w:abstractNumId w:val="7"/>
  </w:num>
  <w:num w:numId="12">
    <w:abstractNumId w:val="8"/>
  </w:num>
  <w:num w:numId="13">
    <w:abstractNumId w:val="4"/>
  </w:num>
  <w:num w:numId="14">
    <w:abstractNumId w:val="3"/>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F6"/>
    <w:rsid w:val="00047ECE"/>
    <w:rsid w:val="000969AA"/>
    <w:rsid w:val="00105200"/>
    <w:rsid w:val="00270A1B"/>
    <w:rsid w:val="003968E1"/>
    <w:rsid w:val="004745AF"/>
    <w:rsid w:val="005131B4"/>
    <w:rsid w:val="009F0BF6"/>
    <w:rsid w:val="00AE3D8B"/>
    <w:rsid w:val="00B07A62"/>
    <w:rsid w:val="00B418FF"/>
    <w:rsid w:val="00C33FA8"/>
    <w:rsid w:val="00E471B7"/>
    <w:rsid w:val="00F0568F"/>
    <w:rsid w:val="00F8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81A4"/>
  <w15:chartTrackingRefBased/>
  <w15:docId w15:val="{A716C4DF-3670-4E2F-AEC1-A1B24E43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0B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0BF6"/>
    <w:pPr>
      <w:ind w:left="720"/>
      <w:contextualSpacing/>
    </w:pPr>
  </w:style>
  <w:style w:type="character" w:styleId="LineNumber">
    <w:name w:val="line number"/>
    <w:basedOn w:val="DefaultParagraphFont"/>
    <w:uiPriority w:val="99"/>
    <w:semiHidden/>
    <w:unhideWhenUsed/>
    <w:rsid w:val="009F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Lannier</dc:creator>
  <cp:keywords/>
  <dc:description/>
  <cp:lastModifiedBy>Microsoft Office User</cp:lastModifiedBy>
  <cp:revision>2</cp:revision>
  <cp:lastPrinted>2021-09-30T16:33:00Z</cp:lastPrinted>
  <dcterms:created xsi:type="dcterms:W3CDTF">2021-10-12T16:48:00Z</dcterms:created>
  <dcterms:modified xsi:type="dcterms:W3CDTF">2021-10-12T16:48:00Z</dcterms:modified>
</cp:coreProperties>
</file>